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9861C" w14:textId="21012E3C" w:rsidR="00DB561E" w:rsidRDefault="00BC456E" w:rsidP="00BC456E">
      <w:pPr>
        <w:jc w:val="center"/>
      </w:pPr>
      <w:r w:rsidRPr="00BC456E">
        <w:rPr>
          <w:rFonts w:ascii="Roboto" w:hAnsi="Roboto"/>
          <w:color w:val="00B050"/>
          <w:sz w:val="40"/>
          <w:szCs w:val="40"/>
          <w:shd w:val="clear" w:color="auto" w:fill="FFFFFF"/>
        </w:rPr>
        <w:t>Как дети учатся произносить звуки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Для детей научиться произносить звуки является трудной задачей. Это связано с тем, что для каждого звука нужна определенная артикуляционная работа – движения губ и языка. Поэтому дети овладевают звукопроизношением в последовательности «от простых к сложным».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Сложность звука зависит от его артикуляции. Самые сложные и трудные для детей звуки, например, звук Р, требуют очень точных, координированных движений отдельных частей языка.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Сначала дети научаются произносить гласные звуки – А, О, Э, И, Ы, У.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Потом появляются простые согласные – М, П, Б. Для их произношения важны движения губ. Эти звуки так и называются губно-губные. Именно поэтому первые детские слова – это мама, папа.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Так, постепенно дети учатся произносить все звуки русского языка: губно-зубные согласные В, Ф; язычные – К, Г, Х, Т, Д, Н и т.д.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И только после этого в речи детей появляются сложные звуки: свистящие С, З, Ц; шипящие –Ш, Ж, Ч, Щ;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соноры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– Л, Р. Они называются звуками позднего онтогенеза, потому что появляются позднее других, с 3 до 5-6 лет.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Для этих звуков нужна очень сложная и координированная работа отдельных частей языка – кончика, спинки, боковых краев. Например, чтобы произнести звук С, нужно, чтобы кончик языка был за нижними зубами, боковые края прижаты к верхним коренным зубам, а посередине языка получился «желобок». По этому желобку проходит струя воздуха, и получается характерный свист.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В предложенной таблице указано, когда и в каком порядке появляются звуки в детской речи. Это общие закономерности речевого развития, но бывают индивидуальные особенности.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Определить, соответствует ли умение ребенка произносить звуки его возрасту, является ли ход усвоения звуков его индивидуальными особенностями или речевыми нарушениями, Вам поможет логопед.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noProof/>
        </w:rPr>
        <w:drawing>
          <wp:inline distT="0" distB="0" distL="0" distR="0" wp14:anchorId="3466B6AB" wp14:editId="23CA6111">
            <wp:extent cx="5940425" cy="2364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6E"/>
    <w:rsid w:val="00BC456E"/>
    <w:rsid w:val="00DB561E"/>
    <w:rsid w:val="00EC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93E94"/>
  <w15:chartTrackingRefBased/>
  <w15:docId w15:val="{49DB020C-3AD9-4D76-9D3B-B8A67F24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1</cp:revision>
  <dcterms:created xsi:type="dcterms:W3CDTF">2023-02-12T14:08:00Z</dcterms:created>
  <dcterms:modified xsi:type="dcterms:W3CDTF">2023-02-12T14:09:00Z</dcterms:modified>
</cp:coreProperties>
</file>